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42" w:rsidRDefault="00EA1A88">
      <w:pPr>
        <w:rPr>
          <w:rFonts w:hint="eastAsia"/>
        </w:rPr>
      </w:pPr>
      <w:r>
        <w:rPr>
          <w:rFonts w:hint="eastAsia"/>
        </w:rPr>
        <w:t>1MAN</w:t>
      </w:r>
      <w:r>
        <w:rPr>
          <w:rFonts w:hint="eastAsia"/>
        </w:rPr>
        <w:t>數位貨幣</w:t>
      </w:r>
    </w:p>
    <w:p w:rsidR="00EA1A88" w:rsidRDefault="00EA1A88">
      <w:pPr>
        <w:rPr>
          <w:rFonts w:hint="eastAsia"/>
        </w:rPr>
      </w:pPr>
      <w:r>
        <w:rPr>
          <w:rFonts w:hint="eastAsia"/>
        </w:rPr>
        <w:t>P50</w:t>
      </w:r>
      <w:r>
        <w:rPr>
          <w:rFonts w:hint="eastAsia"/>
        </w:rPr>
        <w:t>頁圖</w:t>
      </w:r>
      <w:r>
        <w:rPr>
          <w:rFonts w:hint="eastAsia"/>
        </w:rPr>
        <w:t>3-9</w:t>
      </w:r>
      <w:r>
        <w:rPr>
          <w:rFonts w:hint="eastAsia"/>
        </w:rPr>
        <w:t>正確如下：</w:t>
      </w:r>
    </w:p>
    <w:p w:rsidR="00EA1A88" w:rsidRDefault="00EA1A88">
      <w:pPr>
        <w:rPr>
          <w:rFonts w:hint="eastAsia"/>
        </w:rPr>
      </w:pPr>
    </w:p>
    <w:p w:rsidR="00EA1A88" w:rsidRDefault="00EA1A88">
      <w:r>
        <w:rPr>
          <w:noProof/>
        </w:rPr>
        <w:drawing>
          <wp:inline distT="0" distB="0" distL="0" distR="0" wp14:anchorId="28750D87" wp14:editId="462A6C13">
            <wp:extent cx="5274310" cy="4184652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A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88"/>
    <w:rsid w:val="00565442"/>
    <w:rsid w:val="00E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1A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1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>SYNNEX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WUNAN</dc:creator>
  <cp:lastModifiedBy>WUNAN</cp:lastModifiedBy>
  <cp:revision>1</cp:revision>
  <dcterms:created xsi:type="dcterms:W3CDTF">2023-01-17T02:30:00Z</dcterms:created>
  <dcterms:modified xsi:type="dcterms:W3CDTF">2023-01-17T02:33:00Z</dcterms:modified>
</cp:coreProperties>
</file>